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6ED70" w14:textId="1169631F" w:rsidR="00E60F84" w:rsidRDefault="00BA5200">
      <w:pPr>
        <w:jc w:val="center"/>
        <w:rPr>
          <w:rFonts w:ascii="Times New Roman" w:hAnsi="Times New Roman" w:cs="Times New Roman"/>
          <w:b/>
          <w:bCs/>
          <w:sz w:val="24"/>
        </w:rPr>
      </w:pPr>
      <w:r w:rsidRPr="00BA5200">
        <w:rPr>
          <w:rFonts w:ascii="Times New Roman" w:hAnsi="Times New Roman" w:cs="Times New Roman"/>
          <w:b/>
          <w:bCs/>
          <w:sz w:val="24"/>
        </w:rPr>
        <w:t xml:space="preserve">HAVELSAN </w:t>
      </w:r>
      <w:r w:rsidR="002E348C">
        <w:rPr>
          <w:rFonts w:ascii="Times New Roman" w:hAnsi="Times New Roman" w:cs="Times New Roman"/>
          <w:b/>
          <w:bCs/>
          <w:sz w:val="24"/>
        </w:rPr>
        <w:t>ANTALYA BİLİM FESTİVALİ</w:t>
      </w:r>
      <w:r w:rsidRPr="00BA5200">
        <w:rPr>
          <w:rFonts w:ascii="Times New Roman" w:hAnsi="Times New Roman" w:cs="Times New Roman"/>
          <w:b/>
          <w:bCs/>
          <w:sz w:val="24"/>
        </w:rPr>
        <w:t xml:space="preserve"> </w:t>
      </w:r>
      <w:r w:rsidR="00027647">
        <w:rPr>
          <w:rFonts w:ascii="Times New Roman" w:hAnsi="Times New Roman" w:cs="Times New Roman"/>
          <w:b/>
          <w:bCs/>
          <w:sz w:val="24"/>
        </w:rPr>
        <w:t xml:space="preserve">ETKİNLİĞİ </w:t>
      </w:r>
      <w:r w:rsidR="00850C70">
        <w:rPr>
          <w:rFonts w:ascii="Times New Roman" w:hAnsi="Times New Roman" w:cs="Times New Roman"/>
          <w:b/>
          <w:bCs/>
          <w:sz w:val="24"/>
        </w:rPr>
        <w:t>AYDINLATMA METNİ</w:t>
      </w:r>
    </w:p>
    <w:p w14:paraId="29EFA3C7" w14:textId="3CE35D8B" w:rsidR="00E60F84" w:rsidRDefault="00850C70">
      <w:pPr>
        <w:spacing w:before="240" w:after="240" w:line="300" w:lineRule="auto"/>
        <w:jc w:val="both"/>
        <w:rPr>
          <w:rFonts w:ascii="Times New Roman" w:hAnsi="Times New Roman" w:cs="Times New Roman"/>
          <w:sz w:val="24"/>
        </w:rPr>
      </w:pPr>
      <w:r>
        <w:rPr>
          <w:rFonts w:ascii="Times New Roman" w:hAnsi="Times New Roman" w:cs="Times New Roman"/>
          <w:sz w:val="24"/>
        </w:rPr>
        <w:t>Bu Aydınlatma Metni, 6698 Sayılı Kişisel Verilerin Korunması Kanunu (“</w:t>
      </w:r>
      <w:r>
        <w:rPr>
          <w:rFonts w:ascii="Times New Roman" w:hAnsi="Times New Roman" w:cs="Times New Roman"/>
          <w:b/>
          <w:sz w:val="24"/>
        </w:rPr>
        <w:t>KVKK</w:t>
      </w:r>
      <w:r>
        <w:rPr>
          <w:rFonts w:ascii="Times New Roman" w:hAnsi="Times New Roman" w:cs="Times New Roman"/>
          <w:sz w:val="24"/>
        </w:rPr>
        <w:t>”) uyarınca, veri sorumlusu sıfatıyla HAVELSAN Hava Elektronik Sanayi ve Ticaret Anonim Şirketi (“</w:t>
      </w:r>
      <w:r>
        <w:rPr>
          <w:rFonts w:ascii="Times New Roman" w:hAnsi="Times New Roman" w:cs="Times New Roman"/>
          <w:b/>
          <w:sz w:val="24"/>
        </w:rPr>
        <w:t>HAVELSAN</w:t>
      </w:r>
      <w:r>
        <w:rPr>
          <w:rFonts w:ascii="Times New Roman" w:hAnsi="Times New Roman" w:cs="Times New Roman"/>
          <w:sz w:val="24"/>
        </w:rPr>
        <w:t xml:space="preserve">”) tarafından, KVKK’nın ‘Veri Sorumlusunun Aydınlatma Yükümlülüğü’ başlıklı 10. maddesi ve ‘İlgili Kişinin Hakları’ başlıklı 11. maddesi çerçevesinde, </w:t>
      </w:r>
      <w:r w:rsidR="002E348C" w:rsidRPr="002E348C">
        <w:rPr>
          <w:rFonts w:ascii="Times New Roman" w:hAnsi="Times New Roman" w:cs="Times New Roman"/>
          <w:sz w:val="24"/>
          <w:szCs w:val="24"/>
        </w:rPr>
        <w:t>HAVELSAN Antalya Bilim Festivali</w:t>
      </w:r>
      <w:r w:rsidR="002E348C">
        <w:rPr>
          <w:rFonts w:ascii="Times New Roman" w:hAnsi="Times New Roman" w:cs="Times New Roman"/>
          <w:sz w:val="24"/>
          <w:szCs w:val="24"/>
        </w:rPr>
        <w:t xml:space="preserve"> </w:t>
      </w:r>
      <w:r w:rsidR="00027647">
        <w:rPr>
          <w:rFonts w:ascii="Times New Roman" w:hAnsi="Times New Roman" w:cs="Times New Roman"/>
          <w:sz w:val="24"/>
          <w:szCs w:val="24"/>
        </w:rPr>
        <w:t xml:space="preserve">Etkinliği </w:t>
      </w:r>
      <w:r>
        <w:rPr>
          <w:rFonts w:ascii="Times New Roman" w:hAnsi="Times New Roman" w:cs="Times New Roman"/>
          <w:sz w:val="24"/>
        </w:rPr>
        <w:t>aracılığıyla kişisel verilerinizin toplanma yönt</w:t>
      </w:r>
      <w:r w:rsidR="00B52D87">
        <w:rPr>
          <w:rFonts w:ascii="Times New Roman" w:hAnsi="Times New Roman" w:cs="Times New Roman"/>
          <w:sz w:val="24"/>
        </w:rPr>
        <w:t>emleri, işlenmesi, kullanılması ve</w:t>
      </w:r>
      <w:r>
        <w:rPr>
          <w:rFonts w:ascii="Times New Roman" w:hAnsi="Times New Roman" w:cs="Times New Roman"/>
          <w:sz w:val="24"/>
        </w:rPr>
        <w:t xml:space="preserve"> aktarılması konularında tarafınıza bilgi vermek maksadıyla hazırlanmıştır.</w:t>
      </w:r>
    </w:p>
    <w:p w14:paraId="711BE7E9" w14:textId="689A3254" w:rsidR="002E348C" w:rsidRDefault="002E348C">
      <w:pPr>
        <w:spacing w:before="240" w:after="240" w:line="276" w:lineRule="auto"/>
        <w:jc w:val="both"/>
        <w:rPr>
          <w:rFonts w:ascii="Times New Roman" w:hAnsi="Times New Roman" w:cs="Times New Roman"/>
          <w:b/>
          <w:bCs/>
          <w:sz w:val="24"/>
        </w:rPr>
      </w:pPr>
      <w:r w:rsidRPr="00BA5200">
        <w:rPr>
          <w:rFonts w:ascii="Times New Roman" w:hAnsi="Times New Roman" w:cs="Times New Roman"/>
          <w:b/>
          <w:bCs/>
          <w:sz w:val="24"/>
        </w:rPr>
        <w:t xml:space="preserve">HAVELSAN </w:t>
      </w:r>
      <w:r>
        <w:rPr>
          <w:rFonts w:ascii="Times New Roman" w:hAnsi="Times New Roman" w:cs="Times New Roman"/>
          <w:b/>
          <w:bCs/>
          <w:sz w:val="24"/>
        </w:rPr>
        <w:t>Antalya Bilim Festivali</w:t>
      </w:r>
      <w:r w:rsidRPr="00BA5200">
        <w:rPr>
          <w:rFonts w:ascii="Times New Roman" w:hAnsi="Times New Roman" w:cs="Times New Roman"/>
          <w:b/>
          <w:bCs/>
          <w:sz w:val="24"/>
        </w:rPr>
        <w:t xml:space="preserve"> </w:t>
      </w:r>
      <w:r w:rsidR="00027647">
        <w:rPr>
          <w:rFonts w:ascii="Times New Roman" w:hAnsi="Times New Roman" w:cs="Times New Roman"/>
          <w:b/>
          <w:bCs/>
          <w:sz w:val="24"/>
        </w:rPr>
        <w:t>Etkinliği</w:t>
      </w:r>
    </w:p>
    <w:p w14:paraId="3B41D734" w14:textId="5D787AD8" w:rsidR="002E348C" w:rsidRDefault="00CE5948">
      <w:pPr>
        <w:spacing w:before="240" w:after="240" w:line="276" w:lineRule="auto"/>
        <w:jc w:val="both"/>
        <w:rPr>
          <w:rFonts w:ascii="Times New Roman" w:hAnsi="Times New Roman" w:cs="Times New Roman"/>
          <w:sz w:val="24"/>
          <w:szCs w:val="24"/>
        </w:rPr>
      </w:pPr>
      <w:r w:rsidRPr="00CE5948">
        <w:rPr>
          <w:rFonts w:ascii="Times New Roman" w:hAnsi="Times New Roman" w:cs="Times New Roman"/>
          <w:sz w:val="24"/>
          <w:szCs w:val="24"/>
        </w:rPr>
        <w:t>Antalya Büyükşehir Belediyesi tarafından her yıl Antalya Bilim Festivali</w:t>
      </w:r>
      <w:r w:rsidRPr="00CE5948">
        <w:rPr>
          <w:rFonts w:ascii="Times New Roman" w:hAnsi="Times New Roman" w:cs="Times New Roman"/>
          <w:b/>
          <w:bCs/>
          <w:sz w:val="24"/>
        </w:rPr>
        <w:t xml:space="preserve"> </w:t>
      </w:r>
      <w:r w:rsidRPr="00CE5948">
        <w:rPr>
          <w:rFonts w:ascii="Times New Roman" w:hAnsi="Times New Roman" w:cs="Times New Roman"/>
          <w:sz w:val="24"/>
          <w:szCs w:val="24"/>
        </w:rPr>
        <w:t xml:space="preserve">düzenlemektedir. 2015, 2016 ve 2017 yıllarında Cam </w:t>
      </w:r>
      <w:r>
        <w:rPr>
          <w:rFonts w:ascii="Times New Roman" w:hAnsi="Times New Roman" w:cs="Times New Roman"/>
          <w:sz w:val="24"/>
          <w:szCs w:val="24"/>
        </w:rPr>
        <w:t>Piramit’te gerçekleşen festivalde</w:t>
      </w:r>
      <w:r w:rsidRPr="00CE5948">
        <w:rPr>
          <w:rFonts w:ascii="Times New Roman" w:hAnsi="Times New Roman" w:cs="Times New Roman"/>
          <w:sz w:val="24"/>
          <w:szCs w:val="24"/>
        </w:rPr>
        <w:t>, 7’den 77’ye her yaştan insanı teknoloji ve bilimin ilgi çekici dünyasında keyifli bir yolculuğa çıkaracak şekilde, deneyimli bir ekip tarafından kurgulanmış, okul grupları ve ailelerin ilgi ve beğenisini kazanmıştır.</w:t>
      </w:r>
    </w:p>
    <w:p w14:paraId="5B9D7D57" w14:textId="77777777" w:rsidR="00CE5948" w:rsidRPr="00CE5948" w:rsidRDefault="00CE5948" w:rsidP="00CE5948">
      <w:pPr>
        <w:spacing w:before="240" w:after="240" w:line="276" w:lineRule="auto"/>
        <w:jc w:val="both"/>
        <w:rPr>
          <w:rFonts w:ascii="Times New Roman" w:hAnsi="Times New Roman" w:cs="Times New Roman"/>
          <w:sz w:val="24"/>
          <w:szCs w:val="24"/>
        </w:rPr>
      </w:pPr>
      <w:r w:rsidRPr="00CE5948">
        <w:rPr>
          <w:rFonts w:ascii="Times New Roman" w:hAnsi="Times New Roman" w:cs="Times New Roman"/>
          <w:sz w:val="24"/>
          <w:szCs w:val="24"/>
        </w:rPr>
        <w:t>Festivalde, katılımcıların bilimsel konularda farkındalığını uyandırmak üzere çeşitli bilimsel ve teknolojik konuları içeren ilgi çekici şekilde tasarlanmış stantlar, robot sergi ve atölyeleri, biyoçeşitlilik ile ilgili sergiler, dinozor sergisi, çeşitli mühendislik dallarından (gıda, bilgisayar, elektrik, inşaat, jeoloji vb.) ilginç uygulamaların yer aldığı sergiler, temel bilimler (fizik, kimya, biyoloji) etkinlikleri, sosyal bilimler, interaktif eğitim materyalleri yer alacaktır.</w:t>
      </w:r>
    </w:p>
    <w:p w14:paraId="41230CF6" w14:textId="34F9E03A" w:rsidR="00E60F84" w:rsidRDefault="00850C70">
      <w:p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Hangi Kişisel Verileriniz İşlenmektedir? (Kişisel Verileriniz Kapsamı) </w:t>
      </w:r>
    </w:p>
    <w:p w14:paraId="78B508F0" w14:textId="3AD0C593" w:rsidR="00E60F84" w:rsidRDefault="00850C70">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HAVELSAN</w:t>
      </w:r>
      <w:r w:rsidR="008225BF">
        <w:rPr>
          <w:rFonts w:ascii="Times New Roman" w:hAnsi="Times New Roman" w:cs="Times New Roman"/>
          <w:sz w:val="24"/>
          <w:szCs w:val="24"/>
        </w:rPr>
        <w:t xml:space="preserve">, </w:t>
      </w:r>
      <w:r w:rsidR="002E348C" w:rsidRPr="002E348C">
        <w:rPr>
          <w:rFonts w:ascii="Times New Roman" w:hAnsi="Times New Roman" w:cs="Times New Roman"/>
          <w:sz w:val="24"/>
          <w:szCs w:val="24"/>
        </w:rPr>
        <w:t>Antalya Bilim Festivali</w:t>
      </w:r>
      <w:r w:rsidR="002E348C">
        <w:rPr>
          <w:rFonts w:ascii="Times New Roman" w:hAnsi="Times New Roman" w:cs="Times New Roman"/>
          <w:sz w:val="24"/>
          <w:szCs w:val="24"/>
        </w:rPr>
        <w:t xml:space="preserve"> </w:t>
      </w:r>
      <w:r w:rsidR="00BA5200">
        <w:rPr>
          <w:rFonts w:ascii="Times New Roman" w:hAnsi="Times New Roman" w:cs="Times New Roman"/>
          <w:sz w:val="24"/>
          <w:szCs w:val="24"/>
        </w:rPr>
        <w:t xml:space="preserve">kapsamında </w:t>
      </w:r>
      <w:r w:rsidR="001530A5">
        <w:rPr>
          <w:rFonts w:ascii="Times New Roman" w:hAnsi="Times New Roman" w:cs="Times New Roman"/>
          <w:sz w:val="24"/>
          <w:szCs w:val="24"/>
        </w:rPr>
        <w:t xml:space="preserve">gönüllü olarak katılım sağlayacağınız </w:t>
      </w:r>
      <w:r w:rsidR="002E348C">
        <w:rPr>
          <w:rFonts w:ascii="Times New Roman" w:hAnsi="Times New Roman" w:cs="Times New Roman"/>
          <w:sz w:val="24"/>
          <w:szCs w:val="24"/>
        </w:rPr>
        <w:t>programın</w:t>
      </w:r>
      <w:r w:rsidR="00BA5200">
        <w:rPr>
          <w:rFonts w:ascii="Times New Roman" w:hAnsi="Times New Roman" w:cs="Times New Roman"/>
          <w:sz w:val="24"/>
          <w:szCs w:val="24"/>
        </w:rPr>
        <w:t xml:space="preserve"> </w:t>
      </w:r>
      <w:r w:rsidR="002E348C">
        <w:rPr>
          <w:rFonts w:ascii="Times New Roman" w:hAnsi="Times New Roman" w:cs="Times New Roman"/>
          <w:sz w:val="24"/>
          <w:szCs w:val="24"/>
        </w:rPr>
        <w:t xml:space="preserve">HAVELSAN </w:t>
      </w:r>
      <w:r w:rsidR="00BA5200">
        <w:rPr>
          <w:rFonts w:ascii="Times New Roman" w:hAnsi="Times New Roman" w:cs="Times New Roman"/>
          <w:sz w:val="24"/>
          <w:szCs w:val="24"/>
        </w:rPr>
        <w:t>tarafın</w:t>
      </w:r>
      <w:r w:rsidR="002E348C">
        <w:rPr>
          <w:rFonts w:ascii="Times New Roman" w:hAnsi="Times New Roman" w:cs="Times New Roman"/>
          <w:sz w:val="24"/>
          <w:szCs w:val="24"/>
        </w:rPr>
        <w:t xml:space="preserve">dan </w:t>
      </w:r>
      <w:r w:rsidR="00BA5200">
        <w:rPr>
          <w:rFonts w:ascii="Times New Roman" w:hAnsi="Times New Roman" w:cs="Times New Roman"/>
          <w:sz w:val="24"/>
          <w:szCs w:val="24"/>
        </w:rPr>
        <w:t>değerlendirilebilmesi amacıyla</w:t>
      </w:r>
      <w:r>
        <w:rPr>
          <w:rFonts w:ascii="Times New Roman" w:hAnsi="Times New Roman" w:cs="Times New Roman"/>
          <w:sz w:val="24"/>
          <w:szCs w:val="24"/>
        </w:rPr>
        <w:t xml:space="preserve">; </w:t>
      </w:r>
    </w:p>
    <w:p w14:paraId="5424DBA4" w14:textId="3CF1C7A2" w:rsidR="00E60F84" w:rsidRDefault="008225BF">
      <w:pPr>
        <w:pStyle w:val="ListeParagraf"/>
        <w:numPr>
          <w:ilvl w:val="0"/>
          <w:numId w:val="4"/>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İsim-soyisim</w:t>
      </w:r>
      <w:r w:rsidR="00850C70">
        <w:rPr>
          <w:rFonts w:ascii="Times New Roman" w:hAnsi="Times New Roman" w:cs="Times New Roman"/>
          <w:sz w:val="24"/>
          <w:szCs w:val="24"/>
        </w:rPr>
        <w:t xml:space="preserve">, </w:t>
      </w:r>
    </w:p>
    <w:p w14:paraId="22845883" w14:textId="378D2E0B" w:rsidR="00CE5948" w:rsidRDefault="00CE5948">
      <w:pPr>
        <w:pStyle w:val="ListeParagraf"/>
        <w:numPr>
          <w:ilvl w:val="0"/>
          <w:numId w:val="4"/>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Doğum yılı</w:t>
      </w:r>
      <w:r w:rsidR="00B5686B">
        <w:rPr>
          <w:rFonts w:ascii="Times New Roman" w:hAnsi="Times New Roman" w:cs="Times New Roman"/>
          <w:sz w:val="24"/>
          <w:szCs w:val="24"/>
        </w:rPr>
        <w:t>,</w:t>
      </w:r>
    </w:p>
    <w:p w14:paraId="250B178B" w14:textId="615CA38D" w:rsidR="00F14D14" w:rsidRPr="00F14D14" w:rsidRDefault="00BA5200">
      <w:pPr>
        <w:pStyle w:val="ListeParagraf"/>
        <w:numPr>
          <w:ilvl w:val="0"/>
          <w:numId w:val="4"/>
        </w:numPr>
        <w:spacing w:before="240" w:after="240" w:line="276" w:lineRule="auto"/>
        <w:jc w:val="both"/>
      </w:pPr>
      <w:bookmarkStart w:id="0" w:name="_GoBack"/>
      <w:bookmarkEnd w:id="0"/>
      <w:r>
        <w:rPr>
          <w:rFonts w:ascii="Times New Roman" w:hAnsi="Times New Roman" w:cs="Times New Roman"/>
          <w:sz w:val="24"/>
          <w:szCs w:val="24"/>
        </w:rPr>
        <w:t>Cep telefonu numarası</w:t>
      </w:r>
      <w:r w:rsidR="00F14D14">
        <w:rPr>
          <w:rFonts w:ascii="Times New Roman" w:hAnsi="Times New Roman" w:cs="Times New Roman"/>
          <w:sz w:val="24"/>
          <w:szCs w:val="24"/>
        </w:rPr>
        <w:t>,</w:t>
      </w:r>
    </w:p>
    <w:p w14:paraId="3592F7BA" w14:textId="430CFEDB" w:rsidR="00E60F84" w:rsidRPr="00027647" w:rsidRDefault="00BA5200">
      <w:pPr>
        <w:pStyle w:val="ListeParagraf"/>
        <w:numPr>
          <w:ilvl w:val="0"/>
          <w:numId w:val="4"/>
        </w:numPr>
        <w:spacing w:before="240" w:after="240" w:line="276" w:lineRule="auto"/>
        <w:jc w:val="both"/>
      </w:pPr>
      <w:r>
        <w:rPr>
          <w:rFonts w:ascii="Times New Roman" w:hAnsi="Times New Roman" w:cs="Times New Roman"/>
          <w:sz w:val="24"/>
          <w:szCs w:val="24"/>
        </w:rPr>
        <w:t>E-mail adresi</w:t>
      </w:r>
      <w:r w:rsidR="002E348C">
        <w:rPr>
          <w:rFonts w:ascii="Times New Roman" w:hAnsi="Times New Roman" w:cs="Times New Roman"/>
          <w:sz w:val="24"/>
          <w:szCs w:val="24"/>
        </w:rPr>
        <w:t>,</w:t>
      </w:r>
    </w:p>
    <w:p w14:paraId="6236784E" w14:textId="32B33810" w:rsidR="00E60F84" w:rsidRDefault="006F1E79">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kategorisindeki kişisel verilerinizi </w:t>
      </w:r>
      <w:r w:rsidR="002E348C" w:rsidRPr="002E348C">
        <w:rPr>
          <w:rFonts w:ascii="Times New Roman" w:hAnsi="Times New Roman" w:cs="Times New Roman"/>
          <w:sz w:val="24"/>
          <w:szCs w:val="24"/>
        </w:rPr>
        <w:t>Antalya Bilim Festivali</w:t>
      </w:r>
      <w:r w:rsidR="002E348C">
        <w:rPr>
          <w:rFonts w:ascii="Times New Roman" w:hAnsi="Times New Roman" w:cs="Times New Roman"/>
          <w:sz w:val="24"/>
          <w:szCs w:val="24"/>
        </w:rPr>
        <w:t xml:space="preserve"> Etkinlik</w:t>
      </w:r>
      <w:r>
        <w:rPr>
          <w:rFonts w:ascii="Times New Roman" w:hAnsi="Times New Roman" w:cs="Times New Roman"/>
          <w:sz w:val="24"/>
          <w:szCs w:val="24"/>
        </w:rPr>
        <w:t xml:space="preserve"> </w:t>
      </w:r>
      <w:r w:rsidR="002E348C">
        <w:rPr>
          <w:rFonts w:ascii="Times New Roman" w:hAnsi="Times New Roman" w:cs="Times New Roman"/>
          <w:sz w:val="24"/>
          <w:szCs w:val="24"/>
        </w:rPr>
        <w:t>Başvuru</w:t>
      </w:r>
      <w:r>
        <w:rPr>
          <w:rFonts w:ascii="Times New Roman" w:hAnsi="Times New Roman" w:cs="Times New Roman"/>
          <w:sz w:val="24"/>
          <w:szCs w:val="24"/>
        </w:rPr>
        <w:t xml:space="preserve"> Formu aracılığıyla </w:t>
      </w:r>
      <w:r w:rsidR="00A00E73">
        <w:rPr>
          <w:rFonts w:ascii="Times New Roman" w:hAnsi="Times New Roman" w:cs="Times New Roman"/>
          <w:sz w:val="24"/>
          <w:szCs w:val="24"/>
        </w:rPr>
        <w:t xml:space="preserve">HAVELSAN’a iletmiş olduğunuz veriler kapsamında </w:t>
      </w:r>
      <w:r w:rsidR="00850C70">
        <w:rPr>
          <w:rFonts w:ascii="Times New Roman" w:hAnsi="Times New Roman" w:cs="Times New Roman"/>
          <w:sz w:val="24"/>
          <w:szCs w:val="24"/>
        </w:rPr>
        <w:t>elde edebilecek, kaydedebilecek, muhafaza edebilecek, hizmetlerini devam ettirebilmek amacıyla güncelleyebilecek, yeniden düzenleyebilecek ve gerekli idari ve teknik önlemleri alarak işleyebilecektir.</w:t>
      </w:r>
      <w:r w:rsidR="007639DB">
        <w:rPr>
          <w:rFonts w:ascii="Times New Roman" w:hAnsi="Times New Roman" w:cs="Times New Roman"/>
          <w:sz w:val="24"/>
          <w:szCs w:val="24"/>
        </w:rPr>
        <w:t xml:space="preserve"> Ayrıca etkinlik kapsamında fotoğraf ve video çekimi yapılması halinde açık rızanıza dayalı olarak </w:t>
      </w:r>
      <w:r w:rsidR="007639DB" w:rsidRPr="007639DB">
        <w:rPr>
          <w:rFonts w:ascii="Times New Roman" w:hAnsi="Times New Roman" w:cs="Times New Roman"/>
          <w:sz w:val="24"/>
          <w:szCs w:val="24"/>
        </w:rPr>
        <w:t>görsel ve işitsel veri</w:t>
      </w:r>
      <w:r w:rsidR="007639DB">
        <w:rPr>
          <w:rFonts w:ascii="Times New Roman" w:hAnsi="Times New Roman" w:cs="Times New Roman"/>
          <w:sz w:val="24"/>
          <w:szCs w:val="24"/>
        </w:rPr>
        <w:t>leriniz işlenebilecektir.</w:t>
      </w:r>
    </w:p>
    <w:p w14:paraId="742BFAA0" w14:textId="77777777" w:rsidR="00E60F84" w:rsidRDefault="00850C70">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HAVELSAN, KVKK uyarınca, kişisel verilerin; </w:t>
      </w:r>
    </w:p>
    <w:p w14:paraId="563AD432" w14:textId="77777777" w:rsidR="00E60F84" w:rsidRDefault="00850C70">
      <w:pPr>
        <w:pStyle w:val="ListeParagraf"/>
        <w:numPr>
          <w:ilvl w:val="0"/>
          <w:numId w:val="2"/>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Hukuka ve dürüstlük kuralına uygun olarak, </w:t>
      </w:r>
    </w:p>
    <w:p w14:paraId="29EB569C" w14:textId="77777777" w:rsidR="00E60F84" w:rsidRDefault="00850C70">
      <w:pPr>
        <w:pStyle w:val="ListeParagraf"/>
        <w:numPr>
          <w:ilvl w:val="0"/>
          <w:numId w:val="2"/>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Doğru ve gerektiğinde güncel olarak,</w:t>
      </w:r>
    </w:p>
    <w:p w14:paraId="44666D59" w14:textId="77777777" w:rsidR="00E60F84" w:rsidRDefault="00850C70">
      <w:pPr>
        <w:pStyle w:val="ListeParagraf"/>
        <w:numPr>
          <w:ilvl w:val="0"/>
          <w:numId w:val="2"/>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Belirli, açık ve meşru amaçlar doğrultusunda, </w:t>
      </w:r>
    </w:p>
    <w:p w14:paraId="287DBE88" w14:textId="77777777" w:rsidR="00E60F84" w:rsidRDefault="00850C70">
      <w:pPr>
        <w:pStyle w:val="ListeParagraf"/>
        <w:numPr>
          <w:ilvl w:val="0"/>
          <w:numId w:val="2"/>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İşlendikleri amaçla bağlantılı, sınırlı ve ölçülü olarak, </w:t>
      </w:r>
    </w:p>
    <w:p w14:paraId="7B034104" w14:textId="77777777" w:rsidR="00E60F84" w:rsidRDefault="00850C70">
      <w:pPr>
        <w:pStyle w:val="ListeParagraf"/>
        <w:numPr>
          <w:ilvl w:val="0"/>
          <w:numId w:val="2"/>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İlgili mevzuatta öngörülen süre kadar veya işlendikleri amaç için gerekli olan süre kadar </w:t>
      </w:r>
    </w:p>
    <w:p w14:paraId="46E23FF2" w14:textId="77777777" w:rsidR="00E60F84" w:rsidRDefault="00850C70">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işlenmesine özellikle dikkat edilmektedir ve bu amaçla gerekli denetimler yapılmaktadır.</w:t>
      </w:r>
    </w:p>
    <w:p w14:paraId="70BC0CBD" w14:textId="640DBAF5" w:rsidR="00E60F84" w:rsidRDefault="00850C70">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HAVELSAN olarak kişisel verilerinizin güvenliği konusunda azami hassasiyet göstermekte ve kişisel verilerinizin korunması amacıyla gerekli teknik, idari ve hukuki bütün tedbirleri almaktayız.</w:t>
      </w:r>
    </w:p>
    <w:p w14:paraId="7DCA47B4" w14:textId="4A453611" w:rsidR="002E348C" w:rsidRDefault="002E348C">
      <w:pPr>
        <w:spacing w:before="240" w:after="240" w:line="276" w:lineRule="auto"/>
        <w:jc w:val="both"/>
        <w:rPr>
          <w:rFonts w:ascii="Times New Roman" w:hAnsi="Times New Roman" w:cs="Times New Roman"/>
          <w:sz w:val="24"/>
          <w:szCs w:val="24"/>
        </w:rPr>
      </w:pPr>
    </w:p>
    <w:p w14:paraId="7941A917" w14:textId="77777777" w:rsidR="00E60F84" w:rsidRDefault="00850C70">
      <w:p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Kişisel Verileriniz Hangi Amaçlarla İşlenmektedir? </w:t>
      </w:r>
    </w:p>
    <w:p w14:paraId="1EF51F4C" w14:textId="7221382D" w:rsidR="002E348C" w:rsidRDefault="002E348C" w:rsidP="002E348C">
      <w:pPr>
        <w:spacing w:before="240" w:after="240" w:line="300" w:lineRule="auto"/>
        <w:jc w:val="both"/>
        <w:rPr>
          <w:rFonts w:ascii="Times New Roman" w:hAnsi="Times New Roman" w:cs="Times New Roman"/>
          <w:sz w:val="24"/>
          <w:szCs w:val="24"/>
        </w:rPr>
      </w:pPr>
      <w:r>
        <w:rPr>
          <w:rFonts w:ascii="Times New Roman" w:hAnsi="Times New Roman" w:cs="Times New Roman"/>
          <w:sz w:val="24"/>
        </w:rPr>
        <w:t>Kişisel verileriniz, aşağıda sayılan kişisel veri işleme şartları</w:t>
      </w:r>
      <w:r w:rsidR="00027647">
        <w:rPr>
          <w:rFonts w:ascii="Times New Roman" w:hAnsi="Times New Roman" w:cs="Times New Roman"/>
          <w:sz w:val="24"/>
        </w:rPr>
        <w:t xml:space="preserve"> dâhilinde işlenebilmektedir. Y</w:t>
      </w:r>
      <w:r>
        <w:rPr>
          <w:rFonts w:ascii="Times New Roman" w:hAnsi="Times New Roman" w:cs="Times New Roman"/>
          <w:sz w:val="24"/>
        </w:rPr>
        <w:t xml:space="preserve">ukarıda sayılan kişisel verileriniz, </w:t>
      </w:r>
      <w:r w:rsidRPr="002E348C">
        <w:rPr>
          <w:rFonts w:ascii="Times New Roman" w:hAnsi="Times New Roman" w:cs="Times New Roman"/>
          <w:sz w:val="24"/>
          <w:szCs w:val="24"/>
        </w:rPr>
        <w:t>HAVELSAN Antalya Bilim Festivali</w:t>
      </w:r>
      <w:r>
        <w:rPr>
          <w:rFonts w:ascii="Times New Roman" w:hAnsi="Times New Roman" w:cs="Times New Roman"/>
          <w:sz w:val="24"/>
          <w:szCs w:val="24"/>
        </w:rPr>
        <w:t xml:space="preserve"> </w:t>
      </w:r>
      <w:r w:rsidR="00027647">
        <w:rPr>
          <w:rFonts w:ascii="Times New Roman" w:hAnsi="Times New Roman" w:cs="Times New Roman"/>
          <w:sz w:val="24"/>
          <w:szCs w:val="24"/>
        </w:rPr>
        <w:t xml:space="preserve">Etkinliği kapsamında tarafınızca yapılacak olan </w:t>
      </w:r>
      <w:r>
        <w:rPr>
          <w:rFonts w:ascii="Times New Roman" w:hAnsi="Times New Roman" w:cs="Times New Roman"/>
          <w:sz w:val="24"/>
          <w:szCs w:val="24"/>
        </w:rPr>
        <w:t>proje</w:t>
      </w:r>
      <w:r w:rsidR="00027647">
        <w:rPr>
          <w:rFonts w:ascii="Times New Roman" w:hAnsi="Times New Roman" w:cs="Times New Roman"/>
          <w:sz w:val="24"/>
          <w:szCs w:val="24"/>
        </w:rPr>
        <w:t xml:space="preserve"> başvurularınızın değerlendirilebilmesi,</w:t>
      </w:r>
      <w:r>
        <w:rPr>
          <w:rFonts w:ascii="Times New Roman" w:hAnsi="Times New Roman" w:cs="Times New Roman"/>
          <w:sz w:val="24"/>
          <w:szCs w:val="24"/>
        </w:rPr>
        <w:t xml:space="preserve"> sonuçlarının </w:t>
      </w:r>
      <w:r w:rsidR="00027647">
        <w:rPr>
          <w:rFonts w:ascii="Times New Roman" w:hAnsi="Times New Roman" w:cs="Times New Roman"/>
          <w:sz w:val="24"/>
          <w:szCs w:val="24"/>
        </w:rPr>
        <w:t xml:space="preserve">ilgili </w:t>
      </w:r>
      <w:r>
        <w:rPr>
          <w:rFonts w:ascii="Times New Roman" w:hAnsi="Times New Roman" w:cs="Times New Roman"/>
          <w:sz w:val="24"/>
          <w:szCs w:val="24"/>
        </w:rPr>
        <w:t xml:space="preserve">katılımcılarla </w:t>
      </w:r>
      <w:r w:rsidR="00027647">
        <w:rPr>
          <w:rFonts w:ascii="Times New Roman" w:hAnsi="Times New Roman" w:cs="Times New Roman"/>
          <w:sz w:val="24"/>
          <w:szCs w:val="24"/>
        </w:rPr>
        <w:t>paylaşılabilmesi</w:t>
      </w:r>
      <w:r>
        <w:rPr>
          <w:rFonts w:ascii="Times New Roman" w:hAnsi="Times New Roman" w:cs="Times New Roman"/>
          <w:sz w:val="24"/>
          <w:szCs w:val="24"/>
        </w:rPr>
        <w:t xml:space="preserve"> </w:t>
      </w:r>
      <w:r w:rsidR="00027647">
        <w:rPr>
          <w:rFonts w:ascii="Times New Roman" w:hAnsi="Times New Roman" w:cs="Times New Roman"/>
          <w:sz w:val="24"/>
          <w:szCs w:val="24"/>
        </w:rPr>
        <w:t xml:space="preserve">ve </w:t>
      </w:r>
      <w:r>
        <w:rPr>
          <w:rFonts w:ascii="Times New Roman" w:hAnsi="Times New Roman" w:cs="Times New Roman"/>
          <w:sz w:val="24"/>
          <w:szCs w:val="24"/>
        </w:rPr>
        <w:t xml:space="preserve">HAVELSAN’ın </w:t>
      </w:r>
      <w:r w:rsidRPr="002E348C">
        <w:rPr>
          <w:rFonts w:ascii="Times New Roman" w:hAnsi="Times New Roman" w:cs="Times New Roman"/>
          <w:sz w:val="24"/>
          <w:szCs w:val="24"/>
        </w:rPr>
        <w:t>Antalya Bilim Festivali</w:t>
      </w:r>
      <w:r>
        <w:rPr>
          <w:rFonts w:ascii="Times New Roman" w:hAnsi="Times New Roman" w:cs="Times New Roman"/>
          <w:sz w:val="24"/>
          <w:szCs w:val="24"/>
        </w:rPr>
        <w:t xml:space="preserve"> </w:t>
      </w:r>
      <w:r w:rsidR="00027647">
        <w:rPr>
          <w:rFonts w:ascii="Times New Roman" w:hAnsi="Times New Roman" w:cs="Times New Roman"/>
          <w:sz w:val="24"/>
          <w:szCs w:val="24"/>
        </w:rPr>
        <w:t>Etkinliği kapsamında ilgili duyuruları</w:t>
      </w:r>
      <w:r>
        <w:rPr>
          <w:rFonts w:ascii="Times New Roman" w:hAnsi="Times New Roman" w:cs="Times New Roman"/>
          <w:sz w:val="24"/>
          <w:szCs w:val="24"/>
        </w:rPr>
        <w:t xml:space="preserve"> yapabilmesi için işlenecektir.</w:t>
      </w:r>
    </w:p>
    <w:p w14:paraId="1C9702C0" w14:textId="77777777" w:rsidR="00E60F84" w:rsidRDefault="00850C70">
      <w:p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Kişisel Verilerin Üçüncü Kişilerle Paylaşılması</w:t>
      </w:r>
    </w:p>
    <w:p w14:paraId="68513D1D" w14:textId="470A820C" w:rsidR="00E60F84" w:rsidRDefault="002E348C" w:rsidP="00B86667">
      <w:pPr>
        <w:spacing w:before="240" w:after="240" w:line="276" w:lineRule="auto"/>
        <w:jc w:val="both"/>
        <w:rPr>
          <w:rFonts w:ascii="Times New Roman" w:hAnsi="Times New Roman" w:cs="Times New Roman"/>
          <w:sz w:val="24"/>
          <w:szCs w:val="24"/>
        </w:rPr>
      </w:pPr>
      <w:r w:rsidRPr="002E348C">
        <w:rPr>
          <w:rFonts w:ascii="Times New Roman" w:hAnsi="Times New Roman" w:cs="Times New Roman"/>
          <w:sz w:val="24"/>
          <w:szCs w:val="24"/>
        </w:rPr>
        <w:t>HAVELSAN Antalya Bilim Festivali</w:t>
      </w:r>
      <w:r>
        <w:rPr>
          <w:rFonts w:ascii="Times New Roman" w:hAnsi="Times New Roman" w:cs="Times New Roman"/>
          <w:sz w:val="24"/>
          <w:szCs w:val="24"/>
        </w:rPr>
        <w:t xml:space="preserve"> </w:t>
      </w:r>
      <w:r w:rsidR="008D55E9">
        <w:rPr>
          <w:rFonts w:ascii="Times New Roman" w:hAnsi="Times New Roman" w:cs="Times New Roman"/>
          <w:sz w:val="24"/>
          <w:szCs w:val="24"/>
        </w:rPr>
        <w:t>kapsamında</w:t>
      </w:r>
      <w:r w:rsidR="00850C70">
        <w:rPr>
          <w:rFonts w:ascii="Times New Roman" w:hAnsi="Times New Roman" w:cs="Times New Roman"/>
          <w:sz w:val="24"/>
          <w:szCs w:val="24"/>
        </w:rPr>
        <w:t xml:space="preserve"> işlenen kişisel verileriniz </w:t>
      </w:r>
      <w:r w:rsidRPr="002E348C">
        <w:rPr>
          <w:rFonts w:ascii="Times New Roman" w:hAnsi="Times New Roman" w:cs="Times New Roman"/>
          <w:sz w:val="24"/>
          <w:szCs w:val="24"/>
        </w:rPr>
        <w:t>dijital platform, afiş, video, fotoğraf vb. tanıtım araçlarında kullanıl</w:t>
      </w:r>
      <w:r>
        <w:rPr>
          <w:rFonts w:ascii="Times New Roman" w:hAnsi="Times New Roman" w:cs="Times New Roman"/>
          <w:sz w:val="24"/>
          <w:szCs w:val="24"/>
        </w:rPr>
        <w:t xml:space="preserve">abilecek </w:t>
      </w:r>
      <w:r w:rsidRPr="002E348C">
        <w:rPr>
          <w:rFonts w:ascii="Times New Roman" w:hAnsi="Times New Roman" w:cs="Times New Roman"/>
          <w:sz w:val="24"/>
          <w:szCs w:val="24"/>
        </w:rPr>
        <w:t>ve</w:t>
      </w:r>
      <w:r>
        <w:rPr>
          <w:rFonts w:ascii="Times New Roman" w:hAnsi="Times New Roman" w:cs="Times New Roman"/>
          <w:sz w:val="24"/>
          <w:szCs w:val="24"/>
        </w:rPr>
        <w:t xml:space="preserve"> b</w:t>
      </w:r>
      <w:r w:rsidRPr="00D03CDB">
        <w:rPr>
          <w:rFonts w:ascii="Times New Roman" w:hAnsi="Times New Roman" w:cs="Times New Roman"/>
          <w:sz w:val="24"/>
          <w:szCs w:val="24"/>
        </w:rPr>
        <w:t>u görsel ve işitsel tanıtım araçlarının şirket içi ve şirket dışı olmak üzere toplantı, fuar, akademik eğitim, sosyal medya</w:t>
      </w:r>
      <w:r>
        <w:rPr>
          <w:rFonts w:ascii="Times New Roman" w:hAnsi="Times New Roman" w:cs="Times New Roman"/>
          <w:sz w:val="24"/>
          <w:szCs w:val="24"/>
        </w:rPr>
        <w:t>, internet sitesi</w:t>
      </w:r>
      <w:r w:rsidRPr="00D03CDB">
        <w:rPr>
          <w:rFonts w:ascii="Times New Roman" w:hAnsi="Times New Roman" w:cs="Times New Roman"/>
          <w:sz w:val="24"/>
          <w:szCs w:val="24"/>
        </w:rPr>
        <w:t xml:space="preserve"> vb. platformlarda yayımlan</w:t>
      </w:r>
      <w:r>
        <w:rPr>
          <w:rFonts w:ascii="Times New Roman" w:hAnsi="Times New Roman" w:cs="Times New Roman"/>
          <w:sz w:val="24"/>
          <w:szCs w:val="24"/>
        </w:rPr>
        <w:t>abilecek</w:t>
      </w:r>
      <w:r w:rsidR="005171F0">
        <w:rPr>
          <w:rFonts w:ascii="Times New Roman" w:hAnsi="Times New Roman" w:cs="Times New Roman"/>
          <w:sz w:val="24"/>
          <w:szCs w:val="24"/>
        </w:rPr>
        <w:t>/</w:t>
      </w:r>
      <w:r>
        <w:rPr>
          <w:rFonts w:ascii="Times New Roman" w:hAnsi="Times New Roman" w:cs="Times New Roman"/>
          <w:sz w:val="24"/>
          <w:szCs w:val="24"/>
        </w:rPr>
        <w:t>p</w:t>
      </w:r>
      <w:r w:rsidRPr="00D03CDB">
        <w:rPr>
          <w:rFonts w:ascii="Times New Roman" w:hAnsi="Times New Roman" w:cs="Times New Roman"/>
          <w:sz w:val="24"/>
          <w:szCs w:val="24"/>
        </w:rPr>
        <w:t>aylaşıl</w:t>
      </w:r>
      <w:r>
        <w:rPr>
          <w:rFonts w:ascii="Times New Roman" w:hAnsi="Times New Roman" w:cs="Times New Roman"/>
          <w:sz w:val="24"/>
          <w:szCs w:val="24"/>
        </w:rPr>
        <w:t>abilecektir. Ayrıca</w:t>
      </w:r>
      <w:r w:rsidR="00BA5200">
        <w:rPr>
          <w:rFonts w:ascii="Times New Roman" w:hAnsi="Times New Roman" w:cs="Times New Roman"/>
          <w:sz w:val="24"/>
          <w:szCs w:val="24"/>
        </w:rPr>
        <w:t xml:space="preserve"> kişisel verilerinizin </w:t>
      </w:r>
      <w:r w:rsidR="00850C70">
        <w:rPr>
          <w:rFonts w:ascii="Times New Roman" w:hAnsi="Times New Roman" w:cs="Times New Roman"/>
          <w:sz w:val="24"/>
          <w:szCs w:val="24"/>
        </w:rPr>
        <w:t xml:space="preserve">KVKK’da belirtilen güvenlik ve gizlilik esasları çerçevesinde yeterli tedbirler alınmak kaydıyla </w:t>
      </w:r>
      <w:r w:rsidR="00BA5200">
        <w:rPr>
          <w:rFonts w:ascii="Times New Roman" w:hAnsi="Times New Roman" w:cs="Times New Roman"/>
          <w:sz w:val="24"/>
          <w:szCs w:val="24"/>
        </w:rPr>
        <w:t xml:space="preserve">ve </w:t>
      </w:r>
      <w:r w:rsidR="00850C70">
        <w:rPr>
          <w:rFonts w:ascii="Times New Roman" w:hAnsi="Times New Roman" w:cs="Times New Roman"/>
          <w:sz w:val="24"/>
          <w:szCs w:val="24"/>
        </w:rPr>
        <w:t xml:space="preserve">KVKK’nın </w:t>
      </w:r>
      <w:r w:rsidR="001530A5">
        <w:rPr>
          <w:rFonts w:ascii="Times New Roman" w:hAnsi="Times New Roman" w:cs="Times New Roman"/>
          <w:sz w:val="24"/>
          <w:szCs w:val="24"/>
        </w:rPr>
        <w:t>5</w:t>
      </w:r>
      <w:r w:rsidR="00850C70">
        <w:rPr>
          <w:rFonts w:ascii="Times New Roman" w:hAnsi="Times New Roman" w:cs="Times New Roman"/>
          <w:sz w:val="24"/>
          <w:szCs w:val="24"/>
        </w:rPr>
        <w:t xml:space="preserve">. </w:t>
      </w:r>
      <w:r w:rsidR="001530A5">
        <w:rPr>
          <w:rFonts w:ascii="Times New Roman" w:hAnsi="Times New Roman" w:cs="Times New Roman"/>
          <w:sz w:val="24"/>
          <w:szCs w:val="24"/>
        </w:rPr>
        <w:t>M</w:t>
      </w:r>
      <w:r w:rsidR="008D55E9">
        <w:rPr>
          <w:rFonts w:ascii="Times New Roman" w:hAnsi="Times New Roman" w:cs="Times New Roman"/>
          <w:sz w:val="24"/>
          <w:szCs w:val="24"/>
        </w:rPr>
        <w:t>addes</w:t>
      </w:r>
      <w:r w:rsidR="00850C70">
        <w:rPr>
          <w:rFonts w:ascii="Times New Roman" w:hAnsi="Times New Roman" w:cs="Times New Roman"/>
          <w:sz w:val="24"/>
          <w:szCs w:val="24"/>
        </w:rPr>
        <w:t>in</w:t>
      </w:r>
      <w:r w:rsidR="001530A5">
        <w:rPr>
          <w:rFonts w:ascii="Times New Roman" w:hAnsi="Times New Roman" w:cs="Times New Roman"/>
          <w:sz w:val="24"/>
          <w:szCs w:val="24"/>
        </w:rPr>
        <w:t xml:space="preserve">in 2.fıkrasında belirtilen hususların varlığı halinde kişisel verileriniz, </w:t>
      </w:r>
      <w:r w:rsidR="00850C70">
        <w:rPr>
          <w:rFonts w:ascii="Times New Roman" w:hAnsi="Times New Roman" w:cs="Times New Roman"/>
          <w:sz w:val="24"/>
          <w:szCs w:val="24"/>
        </w:rPr>
        <w:t xml:space="preserve">kişisel veri </w:t>
      </w:r>
      <w:r w:rsidR="008D55E9">
        <w:rPr>
          <w:rFonts w:ascii="Times New Roman" w:hAnsi="Times New Roman" w:cs="Times New Roman"/>
          <w:sz w:val="24"/>
          <w:szCs w:val="24"/>
        </w:rPr>
        <w:t>aktarım</w:t>
      </w:r>
      <w:r w:rsidR="00850C70">
        <w:rPr>
          <w:rFonts w:ascii="Times New Roman" w:hAnsi="Times New Roman" w:cs="Times New Roman"/>
          <w:sz w:val="24"/>
          <w:szCs w:val="24"/>
        </w:rPr>
        <w:t xml:space="preserve"> şartları ve amaçları çerçevesinde</w:t>
      </w:r>
      <w:r w:rsidR="00FB02A1">
        <w:rPr>
          <w:rFonts w:ascii="Times New Roman" w:hAnsi="Times New Roman" w:cs="Times New Roman"/>
          <w:sz w:val="24"/>
          <w:szCs w:val="24"/>
        </w:rPr>
        <w:t xml:space="preserve"> </w:t>
      </w:r>
      <w:r w:rsidR="00850C70">
        <w:rPr>
          <w:rFonts w:ascii="Times New Roman" w:hAnsi="Times New Roman" w:cs="Times New Roman"/>
          <w:sz w:val="24"/>
          <w:szCs w:val="24"/>
        </w:rPr>
        <w:t xml:space="preserve">ilgili </w:t>
      </w:r>
      <w:r w:rsidR="00FB02A1">
        <w:rPr>
          <w:rFonts w:ascii="Times New Roman" w:hAnsi="Times New Roman" w:cs="Times New Roman"/>
          <w:sz w:val="24"/>
          <w:szCs w:val="24"/>
        </w:rPr>
        <w:t>kişilere</w:t>
      </w:r>
      <w:r w:rsidR="00850C70">
        <w:rPr>
          <w:rFonts w:ascii="Times New Roman" w:hAnsi="Times New Roman" w:cs="Times New Roman"/>
          <w:sz w:val="24"/>
          <w:szCs w:val="24"/>
        </w:rPr>
        <w:t xml:space="preserve"> aktarılabilecektir. </w:t>
      </w:r>
    </w:p>
    <w:p w14:paraId="0FA278AD" w14:textId="77777777" w:rsidR="00E60F84" w:rsidRDefault="00850C70">
      <w:p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Kişisel Verileri Koruma Kanunu Kapsamında Haklarınız</w:t>
      </w:r>
    </w:p>
    <w:p w14:paraId="66FC30FA" w14:textId="77777777" w:rsidR="00E60F84" w:rsidRDefault="00850C70">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KVKK’nın “İstisnalar” başlıklı 28. maddesinde öngörülen haller saklı kalmak kaydıyla, KVKK’nın 11. maddesi çerçevesinde kişisel veri sahipleri olarak;</w:t>
      </w:r>
    </w:p>
    <w:p w14:paraId="73EFE67F" w14:textId="77777777" w:rsidR="00E60F84" w:rsidRDefault="00850C70">
      <w:pPr>
        <w:pStyle w:val="ListeParagraf"/>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verilerinizin işlenip işlenmediğini öğrenme, </w:t>
      </w:r>
    </w:p>
    <w:p w14:paraId="556A83C1" w14:textId="77777777" w:rsidR="00E60F84" w:rsidRDefault="00850C70">
      <w:pPr>
        <w:pStyle w:val="ListeParagraf"/>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verileriniz işlenmişse buna ilişkin bilgi talep etme, </w:t>
      </w:r>
    </w:p>
    <w:p w14:paraId="724D796C" w14:textId="1B4F7819" w:rsidR="00E60F84" w:rsidRPr="00FB02A1" w:rsidRDefault="00FB02A1">
      <w:pPr>
        <w:pStyle w:val="ListeParagraf"/>
        <w:numPr>
          <w:ilvl w:val="0"/>
          <w:numId w:val="3"/>
        </w:numPr>
        <w:spacing w:after="0" w:line="276" w:lineRule="auto"/>
        <w:jc w:val="both"/>
        <w:rPr>
          <w:rFonts w:ascii="Times New Roman" w:hAnsi="Times New Roman" w:cs="Times New Roman"/>
          <w:sz w:val="24"/>
          <w:szCs w:val="24"/>
        </w:rPr>
      </w:pPr>
      <w:r w:rsidRPr="00FB02A1">
        <w:rPr>
          <w:rFonts w:ascii="Times New Roman" w:hAnsi="Times New Roman" w:cs="Times New Roman"/>
          <w:sz w:val="24"/>
          <w:szCs w:val="24"/>
        </w:rPr>
        <w:t>Kişisel verilerin işlenme amacını ve bunların amacına uygun kullanılıp kullanılmadığını öğrenme</w:t>
      </w:r>
      <w:r>
        <w:rPr>
          <w:rFonts w:ascii="Times New Roman" w:hAnsi="Times New Roman" w:cs="Times New Roman"/>
          <w:sz w:val="24"/>
          <w:szCs w:val="24"/>
        </w:rPr>
        <w:t>,</w:t>
      </w:r>
    </w:p>
    <w:p w14:paraId="21381D2C" w14:textId="77777777" w:rsidR="00E60F84" w:rsidRDefault="00850C70">
      <w:pPr>
        <w:pStyle w:val="ListeParagraf"/>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verilerinizin yurt içinde veya yurt dışında aktarıldığı üçüncü kişileri bilme, </w:t>
      </w:r>
    </w:p>
    <w:p w14:paraId="00C3DB0F" w14:textId="77777777" w:rsidR="00E60F84" w:rsidRDefault="00850C70">
      <w:pPr>
        <w:pStyle w:val="ListeParagraf"/>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verileriniz eksik veya yanlış işlenmiş ise düzeltilmesini isteme, </w:t>
      </w:r>
    </w:p>
    <w:p w14:paraId="74B77928" w14:textId="77777777" w:rsidR="00E60F84" w:rsidRDefault="00850C70">
      <w:pPr>
        <w:pStyle w:val="ListeParagraf"/>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KVKK’nın 7. maddesinde öngörülen şartlar çerçevesinde kişisel verilerinizin silinmesini veya yok edilmesini isteme, </w:t>
      </w:r>
    </w:p>
    <w:p w14:paraId="3DAFE1E7" w14:textId="77777777" w:rsidR="00E60F84" w:rsidRDefault="00850C70">
      <w:pPr>
        <w:pStyle w:val="ListeParagraf"/>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verilerinizin aktarıldığı üçüncü kişilere yukarıda sayılan (e) ve (f) bentleri uyarınca yapılan işlemlerin bildirilmesini isteme, </w:t>
      </w:r>
    </w:p>
    <w:p w14:paraId="1F7A2F5D" w14:textId="77777777" w:rsidR="00E60F84" w:rsidRDefault="00850C70">
      <w:pPr>
        <w:pStyle w:val="ListeParagraf"/>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Kişisel verilerinin münhasıran otomatik sistemler ile analiz edilmesi nedeniyle aleyhinize bir sonucun ortaya çıkmasına itiraz etme, </w:t>
      </w:r>
    </w:p>
    <w:p w14:paraId="2D77D176" w14:textId="77777777" w:rsidR="00E60F84" w:rsidRDefault="00850C70">
      <w:pPr>
        <w:pStyle w:val="ListeParagraf"/>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Kişisel verilerinin kanuna aykırı olarak işlenmesi sebebiyle zarara uğramanız hâlinde zararın giderilmesini talep etme </w:t>
      </w:r>
    </w:p>
    <w:p w14:paraId="68AB6B10" w14:textId="77777777" w:rsidR="00E60F84" w:rsidRDefault="00E60F84">
      <w:pPr>
        <w:spacing w:after="0" w:line="276" w:lineRule="auto"/>
        <w:jc w:val="both"/>
        <w:rPr>
          <w:rFonts w:ascii="Times New Roman" w:hAnsi="Times New Roman" w:cs="Times New Roman"/>
          <w:sz w:val="24"/>
          <w:szCs w:val="24"/>
        </w:rPr>
      </w:pPr>
    </w:p>
    <w:p w14:paraId="133744CB" w14:textId="77777777" w:rsidR="00E60F84" w:rsidRDefault="00850C7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haklarına sahipsiniz.</w:t>
      </w:r>
    </w:p>
    <w:p w14:paraId="4A56DC83" w14:textId="77777777" w:rsidR="00E60F84" w:rsidRDefault="00850C70">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HAVELSAN ile paylaştığınız bilgilerin/verilerin doğru olması ve HAVELSAN’a doğru olarak aktarılmış olması haklarınızı kullanabilmeniz açısından önem arz etmektedir. Yanlış ya da hatalı bilgi verilmesinden doğacak sorumluluk bilgiyi/veriyi HAVELSAN’a ileten tarafa aittir. </w:t>
      </w:r>
    </w:p>
    <w:p w14:paraId="01567359" w14:textId="77777777" w:rsidR="00E60F84" w:rsidRDefault="00850C70">
      <w:pPr>
        <w:spacing w:before="240" w:after="240" w:line="276" w:lineRule="auto"/>
        <w:jc w:val="both"/>
      </w:pPr>
      <w:r>
        <w:rPr>
          <w:rFonts w:ascii="Times New Roman" w:hAnsi="Times New Roman" w:cs="Times New Roman"/>
          <w:sz w:val="24"/>
          <w:szCs w:val="24"/>
        </w:rPr>
        <w:t xml:space="preserve">Bu kapsamda yapacağınız talepler KVKK kapsamında yazılı olarak veya kayıtlı elektronik posta adresi, güvenli elektronik imza, mobil imza ya da tarafınızca HAVELSAN’a daha önce bildirilen ve sistemlerimizde kayıtlı bulunan elektronik posta adresi kullanılmak suretiyle iletilebilecektir. Bunun için, ad-soyad, imza, T.C. kimlik numarası, yerleşim yeri veya işyeri adresi, varsa elektronik posta adresi, telefon veya faks numarası ile birlikte, kullanmak istediğiniz hakkınıza yönelik açıklamalarınızı içeren ve Şirketimiz tarafından internet sitesinde (www.havelsan.com.tr) sunulan başvuru formu ile Şirketimiz Merkezi olan Mustafa Kemal Mahallesi 2120 Cad. No:39 P.K.: 06510 Çankaya-ANKARA adresine bizzat başvurabilir, başvurunuzu noter kanalıyla gönderebilir, </w:t>
      </w:r>
      <w:hyperlink r:id="rId8">
        <w:r>
          <w:rPr>
            <w:rStyle w:val="InternetLink"/>
            <w:rFonts w:ascii="Times New Roman" w:hAnsi="Times New Roman" w:cs="Times New Roman"/>
            <w:sz w:val="24"/>
            <w:szCs w:val="24"/>
          </w:rPr>
          <w:t>havelsan@hs02.kep.tr</w:t>
        </w:r>
      </w:hyperlink>
      <w:r>
        <w:rPr>
          <w:rFonts w:ascii="Times New Roman" w:hAnsi="Times New Roman" w:cs="Times New Roman"/>
          <w:sz w:val="28"/>
          <w:szCs w:val="24"/>
        </w:rPr>
        <w:t xml:space="preserve"> </w:t>
      </w:r>
      <w:r>
        <w:rPr>
          <w:rFonts w:ascii="Times New Roman" w:hAnsi="Times New Roman" w:cs="Times New Roman"/>
          <w:sz w:val="24"/>
          <w:szCs w:val="24"/>
        </w:rPr>
        <w:t xml:space="preserve">veya </w:t>
      </w:r>
      <w:r>
        <w:rPr>
          <w:rFonts w:ascii="Times New Roman" w:hAnsi="Times New Roman" w:cs="Times New Roman"/>
          <w:sz w:val="24"/>
        </w:rPr>
        <w:t>kisiselveriler@havelsan.comt.tr</w:t>
      </w:r>
      <w:r>
        <w:rPr>
          <w:rFonts w:ascii="Times New Roman" w:hAnsi="Times New Roman" w:cs="Times New Roman"/>
          <w:sz w:val="28"/>
          <w:szCs w:val="24"/>
        </w:rPr>
        <w:t xml:space="preserve"> </w:t>
      </w:r>
      <w:r>
        <w:rPr>
          <w:rFonts w:ascii="Times New Roman" w:hAnsi="Times New Roman" w:cs="Times New Roman"/>
          <w:sz w:val="24"/>
          <w:szCs w:val="24"/>
        </w:rPr>
        <w:t>elektronik posta adresine mail yolu ile ulaştırabilirsiniz.</w:t>
      </w:r>
    </w:p>
    <w:p w14:paraId="6C93C411" w14:textId="77777777" w:rsidR="00E60F84" w:rsidRDefault="00850C70">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HAVELSAN, başvuruyu müteakip 30 günlük yasal süre içerisinde başvuruyu ücretsiz olarak sonuçlandıracaktır. Taleplerinizin yerine getirilmesi için ayrıca maliyet hesaplanmasını gerektirir hallerde HAVELSAN’ın; 10 sayfanın üzerindeki yazılı cevaplarda her sayfa için 1 Türk Lirası, CD, flash bellek gibi kayıt ortamlarında cevap verilmesi halinde söz konusu kayıt ortamının maliyeti tutarında ücretin sizden talep etme hakkı saklıdır.</w:t>
      </w:r>
    </w:p>
    <w:p w14:paraId="7BD5BCDB" w14:textId="77777777" w:rsidR="00E60F84" w:rsidRDefault="00E60F84">
      <w:pPr>
        <w:spacing w:before="240" w:after="240" w:line="300" w:lineRule="auto"/>
        <w:jc w:val="both"/>
        <w:rPr>
          <w:rFonts w:ascii="Times New Roman" w:hAnsi="Times New Roman" w:cs="Times New Roman"/>
          <w:sz w:val="24"/>
        </w:rPr>
      </w:pPr>
    </w:p>
    <w:p w14:paraId="51BB0C87" w14:textId="77777777" w:rsidR="00E60F84" w:rsidRDefault="00850C70">
      <w:pPr>
        <w:rPr>
          <w:rFonts w:ascii="Times New Roman" w:hAnsi="Times New Roman" w:cs="Times New Roman"/>
          <w:sz w:val="24"/>
        </w:rPr>
      </w:pPr>
      <w:r>
        <w:rPr>
          <w:rFonts w:ascii="Times New Roman" w:hAnsi="Times New Roman" w:cs="Times New Roman"/>
          <w:sz w:val="24"/>
        </w:rPr>
        <w:t> </w:t>
      </w:r>
    </w:p>
    <w:p w14:paraId="0FDC7156" w14:textId="77777777" w:rsidR="00E60F84" w:rsidRDefault="00E60F84"/>
    <w:sectPr w:rsidR="00E60F8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CB9DC" w14:textId="77777777" w:rsidR="00E20CCB" w:rsidRDefault="00E20CCB">
      <w:pPr>
        <w:spacing w:after="0" w:line="240" w:lineRule="auto"/>
      </w:pPr>
      <w:r>
        <w:separator/>
      </w:r>
    </w:p>
  </w:endnote>
  <w:endnote w:type="continuationSeparator" w:id="0">
    <w:p w14:paraId="2153D803" w14:textId="77777777" w:rsidR="00E20CCB" w:rsidRDefault="00E2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0D7D" w14:textId="6243BEF6" w:rsidR="00E55A6E" w:rsidRPr="006A5F3E" w:rsidRDefault="006A5F3E" w:rsidP="006A5F3E">
    <w:pPr>
      <w:pStyle w:val="AltBilgi"/>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 DOCPROPERTY bjFooterEvenPageDocProperty \* MERGEFORMAT </w:instrText>
    </w:r>
    <w:r>
      <w:rPr>
        <w:rFonts w:ascii="Times New Roman" w:hAnsi="Times New Roman" w:cs="Times New Roman"/>
        <w:sz w:val="24"/>
        <w:szCs w:val="24"/>
      </w:rPr>
      <w:fldChar w:fldCharType="separate"/>
    </w:r>
    <w:r w:rsidRPr="00B86667">
      <w:rPr>
        <w:rFonts w:ascii="Arial" w:hAnsi="Arial" w:cs="Arial"/>
        <w:b/>
        <w:color w:val="000000"/>
        <w:sz w:val="18"/>
        <w:szCs w:val="18"/>
        <w:u w:val="single"/>
      </w:rPr>
      <w:t>TASNİF DIŞI</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D299" w14:textId="1FB7C140" w:rsidR="006A5F3E" w:rsidRDefault="006A5F3E" w:rsidP="006A5F3E">
    <w:pPr>
      <w:pStyle w:val="AltBilgi"/>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 DOCPROPERTY bjFooterBothDocProperty \* MERGEFORMAT </w:instrText>
    </w:r>
    <w:r>
      <w:rPr>
        <w:rFonts w:ascii="Times New Roman" w:hAnsi="Times New Roman" w:cs="Times New Roman"/>
        <w:sz w:val="24"/>
        <w:szCs w:val="24"/>
      </w:rPr>
      <w:fldChar w:fldCharType="separate"/>
    </w:r>
    <w:r w:rsidRPr="00B86667">
      <w:rPr>
        <w:rFonts w:ascii="Arial" w:hAnsi="Arial" w:cs="Arial"/>
        <w:b/>
        <w:color w:val="000000"/>
        <w:sz w:val="18"/>
        <w:szCs w:val="18"/>
        <w:u w:val="single"/>
      </w:rPr>
      <w:t>TASNİF DIŞI</w:t>
    </w:r>
    <w:r>
      <w:rPr>
        <w:rFonts w:ascii="Times New Roman" w:hAnsi="Times New Roman" w:cs="Times New Roman"/>
        <w:sz w:val="24"/>
        <w:szCs w:val="24"/>
      </w:rPr>
      <w:fldChar w:fldCharType="end"/>
    </w:r>
  </w:p>
  <w:sdt>
    <w:sdtPr>
      <w:id w:val="1480802398"/>
      <w:docPartObj>
        <w:docPartGallery w:val="Page Numbers (Bottom of Page)"/>
        <w:docPartUnique/>
      </w:docPartObj>
    </w:sdtPr>
    <w:sdtEndPr/>
    <w:sdtContent>
      <w:p w14:paraId="71A54C8E" w14:textId="646D1EDC" w:rsidR="00E60F84" w:rsidRDefault="00850C70">
        <w:pPr>
          <w:pStyle w:val="AltBilgi"/>
          <w:jc w:val="center"/>
        </w:pPr>
        <w:r>
          <w:fldChar w:fldCharType="begin"/>
        </w:r>
        <w:r>
          <w:instrText>PAGE</w:instrText>
        </w:r>
        <w:r>
          <w:fldChar w:fldCharType="separate"/>
        </w:r>
        <w:r w:rsidR="006A5F3E">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08D48" w14:textId="4DAEB3C6" w:rsidR="00E55A6E" w:rsidRPr="006A5F3E" w:rsidRDefault="006A5F3E" w:rsidP="006A5F3E">
    <w:pPr>
      <w:pStyle w:val="AltBilgi"/>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 DOCPROPERTY bjFooterFirstPageDocProperty \* MERGEFORMAT </w:instrText>
    </w:r>
    <w:r>
      <w:rPr>
        <w:rFonts w:ascii="Times New Roman" w:hAnsi="Times New Roman" w:cs="Times New Roman"/>
        <w:sz w:val="24"/>
        <w:szCs w:val="24"/>
      </w:rPr>
      <w:fldChar w:fldCharType="separate"/>
    </w:r>
    <w:r w:rsidRPr="00B86667">
      <w:rPr>
        <w:rFonts w:ascii="Arial" w:hAnsi="Arial" w:cs="Arial"/>
        <w:b/>
        <w:color w:val="000000"/>
        <w:sz w:val="18"/>
        <w:szCs w:val="18"/>
        <w:u w:val="single"/>
      </w:rPr>
      <w:t>TASNİF DIŞI</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8053" w14:textId="77777777" w:rsidR="00E20CCB" w:rsidRDefault="00E20CCB">
      <w:pPr>
        <w:spacing w:after="0" w:line="240" w:lineRule="auto"/>
      </w:pPr>
      <w:r>
        <w:separator/>
      </w:r>
    </w:p>
  </w:footnote>
  <w:footnote w:type="continuationSeparator" w:id="0">
    <w:p w14:paraId="4F63E7EC" w14:textId="77777777" w:rsidR="00E20CCB" w:rsidRDefault="00E20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6595" w14:textId="3E0CB6C8" w:rsidR="00E55A6E" w:rsidRPr="006A5F3E" w:rsidRDefault="006A5F3E" w:rsidP="006A5F3E">
    <w:pPr>
      <w:pStyle w:val="stBilgi"/>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 DOCPROPERTY bjHeaderEvenPageDocProperty \* MERGEFORMAT </w:instrText>
    </w:r>
    <w:r>
      <w:rPr>
        <w:rFonts w:ascii="Times New Roman" w:hAnsi="Times New Roman" w:cs="Times New Roman"/>
        <w:sz w:val="24"/>
        <w:szCs w:val="24"/>
      </w:rPr>
      <w:fldChar w:fldCharType="separate"/>
    </w:r>
    <w:r w:rsidRPr="00B86667">
      <w:rPr>
        <w:rFonts w:ascii="Arial" w:hAnsi="Arial" w:cs="Arial"/>
        <w:b/>
        <w:color w:val="000000"/>
        <w:sz w:val="18"/>
        <w:szCs w:val="18"/>
        <w:u w:val="single"/>
      </w:rPr>
      <w:t>TASNİF DIŞI</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F534" w14:textId="12AF73A7" w:rsidR="00FB02A1" w:rsidRPr="006A5F3E" w:rsidRDefault="006A5F3E" w:rsidP="006A5F3E">
    <w:pPr>
      <w:pStyle w:val="stBilgi"/>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 DOCPROPERTY bjHeaderBothDocProperty \* MERGEFORMAT </w:instrText>
    </w:r>
    <w:r>
      <w:rPr>
        <w:rFonts w:ascii="Times New Roman" w:hAnsi="Times New Roman" w:cs="Times New Roman"/>
        <w:sz w:val="24"/>
        <w:szCs w:val="24"/>
      </w:rPr>
      <w:fldChar w:fldCharType="separate"/>
    </w:r>
    <w:r w:rsidRPr="00B86667">
      <w:rPr>
        <w:rFonts w:ascii="Arial" w:hAnsi="Arial" w:cs="Arial"/>
        <w:b/>
        <w:color w:val="000000"/>
        <w:sz w:val="18"/>
        <w:szCs w:val="18"/>
        <w:u w:val="single"/>
      </w:rPr>
      <w:t>TASNİF DIŞI</w:t>
    </w:r>
    <w:r>
      <w:rPr>
        <w:rFonts w:ascii="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B57F" w14:textId="06D605CD" w:rsidR="00E55A6E" w:rsidRPr="006A5F3E" w:rsidRDefault="006A5F3E" w:rsidP="006A5F3E">
    <w:pPr>
      <w:pStyle w:val="stBilgi"/>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 DOCPROPERTY bjHeaderFirstPageDocProperty \* MERGEFORMAT </w:instrText>
    </w:r>
    <w:r>
      <w:rPr>
        <w:rFonts w:ascii="Times New Roman" w:hAnsi="Times New Roman" w:cs="Times New Roman"/>
        <w:sz w:val="24"/>
        <w:szCs w:val="24"/>
      </w:rPr>
      <w:fldChar w:fldCharType="separate"/>
    </w:r>
    <w:r w:rsidRPr="00B86667">
      <w:rPr>
        <w:rFonts w:ascii="Arial" w:hAnsi="Arial" w:cs="Arial"/>
        <w:b/>
        <w:color w:val="000000"/>
        <w:sz w:val="18"/>
        <w:szCs w:val="18"/>
        <w:u w:val="single"/>
      </w:rPr>
      <w:t>TASNİF DIŞI</w:t>
    </w:r>
    <w:r>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86BC3"/>
    <w:multiLevelType w:val="multilevel"/>
    <w:tmpl w:val="AEBACB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C3F0FAB"/>
    <w:multiLevelType w:val="multilevel"/>
    <w:tmpl w:val="98601CB6"/>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 w15:restartNumberingAfterBreak="0">
    <w:nsid w:val="42C54F62"/>
    <w:multiLevelType w:val="multilevel"/>
    <w:tmpl w:val="4866D7C6"/>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15:restartNumberingAfterBreak="0">
    <w:nsid w:val="66C1442A"/>
    <w:multiLevelType w:val="multilevel"/>
    <w:tmpl w:val="907C8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FE15F03"/>
    <w:multiLevelType w:val="multilevel"/>
    <w:tmpl w:val="63A08A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84"/>
    <w:rsid w:val="000142FC"/>
    <w:rsid w:val="00027647"/>
    <w:rsid w:val="00152125"/>
    <w:rsid w:val="001530A5"/>
    <w:rsid w:val="002E348C"/>
    <w:rsid w:val="004305E6"/>
    <w:rsid w:val="004E0E15"/>
    <w:rsid w:val="005171F0"/>
    <w:rsid w:val="0059049F"/>
    <w:rsid w:val="006A5F3E"/>
    <w:rsid w:val="006F1E79"/>
    <w:rsid w:val="00712944"/>
    <w:rsid w:val="007639DB"/>
    <w:rsid w:val="008225BF"/>
    <w:rsid w:val="00850C70"/>
    <w:rsid w:val="008701C8"/>
    <w:rsid w:val="008D55E9"/>
    <w:rsid w:val="009D2C42"/>
    <w:rsid w:val="00A00E73"/>
    <w:rsid w:val="00A9692C"/>
    <w:rsid w:val="00AC352C"/>
    <w:rsid w:val="00AC7C01"/>
    <w:rsid w:val="00AE7123"/>
    <w:rsid w:val="00B52D87"/>
    <w:rsid w:val="00B5686B"/>
    <w:rsid w:val="00B86667"/>
    <w:rsid w:val="00BA5200"/>
    <w:rsid w:val="00CE5948"/>
    <w:rsid w:val="00D144E4"/>
    <w:rsid w:val="00E20CCB"/>
    <w:rsid w:val="00E55A6E"/>
    <w:rsid w:val="00E60F84"/>
    <w:rsid w:val="00E7243F"/>
    <w:rsid w:val="00F14D14"/>
    <w:rsid w:val="00FB02A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83A7D"/>
  <w15:docId w15:val="{D881C169-19A4-4171-A1F2-A3411BB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basedOn w:val="VarsaylanParagrafYazTipi"/>
    <w:uiPriority w:val="99"/>
    <w:unhideWhenUsed/>
    <w:rsid w:val="00975C05"/>
    <w:rPr>
      <w:color w:val="0563C1" w:themeColor="hyperlink"/>
      <w:u w:val="single"/>
    </w:rPr>
  </w:style>
  <w:style w:type="character" w:styleId="AklamaBavurusu">
    <w:name w:val="annotation reference"/>
    <w:basedOn w:val="VarsaylanParagrafYazTipi"/>
    <w:uiPriority w:val="99"/>
    <w:semiHidden/>
    <w:unhideWhenUsed/>
    <w:qFormat/>
    <w:rsid w:val="0017515A"/>
    <w:rPr>
      <w:sz w:val="16"/>
      <w:szCs w:val="16"/>
    </w:rPr>
  </w:style>
  <w:style w:type="character" w:customStyle="1" w:styleId="AklamaMetniChar">
    <w:name w:val="Açıklama Metni Char"/>
    <w:basedOn w:val="VarsaylanParagrafYazTipi"/>
    <w:link w:val="AklamaMetni"/>
    <w:uiPriority w:val="99"/>
    <w:semiHidden/>
    <w:qFormat/>
    <w:rsid w:val="0017515A"/>
    <w:rPr>
      <w:sz w:val="20"/>
      <w:szCs w:val="20"/>
    </w:rPr>
  </w:style>
  <w:style w:type="character" w:customStyle="1" w:styleId="AklamaKonusuChar">
    <w:name w:val="Açıklama Konusu Char"/>
    <w:basedOn w:val="AklamaMetniChar"/>
    <w:link w:val="AklamaKonusu"/>
    <w:uiPriority w:val="99"/>
    <w:semiHidden/>
    <w:qFormat/>
    <w:rsid w:val="0017515A"/>
    <w:rPr>
      <w:b/>
      <w:bCs/>
      <w:sz w:val="20"/>
      <w:szCs w:val="20"/>
    </w:rPr>
  </w:style>
  <w:style w:type="character" w:customStyle="1" w:styleId="BalonMetniChar">
    <w:name w:val="Balon Metni Char"/>
    <w:basedOn w:val="VarsaylanParagrafYazTipi"/>
    <w:link w:val="BalonMetni"/>
    <w:uiPriority w:val="99"/>
    <w:semiHidden/>
    <w:qFormat/>
    <w:rsid w:val="0017515A"/>
    <w:rPr>
      <w:rFonts w:ascii="Segoe UI" w:hAnsi="Segoe UI" w:cs="Segoe UI"/>
      <w:sz w:val="18"/>
      <w:szCs w:val="18"/>
    </w:rPr>
  </w:style>
  <w:style w:type="character" w:customStyle="1" w:styleId="stBilgiChar">
    <w:name w:val="Üst Bilgi Char"/>
    <w:basedOn w:val="VarsaylanParagrafYazTipi"/>
    <w:link w:val="stBilgi"/>
    <w:uiPriority w:val="99"/>
    <w:qFormat/>
    <w:rsid w:val="00B776A4"/>
  </w:style>
  <w:style w:type="character" w:customStyle="1" w:styleId="AltBilgiChar">
    <w:name w:val="Alt Bilgi Char"/>
    <w:basedOn w:val="VarsaylanParagrafYazTipi"/>
    <w:link w:val="AltBilgi"/>
    <w:uiPriority w:val="99"/>
    <w:qFormat/>
    <w:rsid w:val="00B776A4"/>
  </w:style>
  <w:style w:type="character" w:styleId="Gl">
    <w:name w:val="Strong"/>
    <w:basedOn w:val="VarsaylanParagrafYazTipi"/>
    <w:uiPriority w:val="22"/>
    <w:qFormat/>
    <w:rsid w:val="00B776A4"/>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eParagraf">
    <w:name w:val="List Paragraph"/>
    <w:basedOn w:val="Normal"/>
    <w:uiPriority w:val="34"/>
    <w:qFormat/>
    <w:rsid w:val="00975C05"/>
    <w:pPr>
      <w:ind w:left="720"/>
      <w:contextualSpacing/>
    </w:pPr>
  </w:style>
  <w:style w:type="paragraph" w:styleId="AklamaMetni">
    <w:name w:val="annotation text"/>
    <w:basedOn w:val="Normal"/>
    <w:link w:val="AklamaMetniChar"/>
    <w:uiPriority w:val="99"/>
    <w:semiHidden/>
    <w:unhideWhenUsed/>
    <w:qFormat/>
    <w:rsid w:val="0017515A"/>
    <w:pPr>
      <w:spacing w:line="240" w:lineRule="auto"/>
    </w:pPr>
    <w:rPr>
      <w:sz w:val="20"/>
      <w:szCs w:val="20"/>
    </w:rPr>
  </w:style>
  <w:style w:type="paragraph" w:styleId="AklamaKonusu">
    <w:name w:val="annotation subject"/>
    <w:basedOn w:val="AklamaMetni"/>
    <w:link w:val="AklamaKonusuChar"/>
    <w:uiPriority w:val="99"/>
    <w:semiHidden/>
    <w:unhideWhenUsed/>
    <w:qFormat/>
    <w:rsid w:val="0017515A"/>
    <w:rPr>
      <w:b/>
      <w:bCs/>
    </w:rPr>
  </w:style>
  <w:style w:type="paragraph" w:styleId="BalonMetni">
    <w:name w:val="Balloon Text"/>
    <w:basedOn w:val="Normal"/>
    <w:link w:val="BalonMetniChar"/>
    <w:uiPriority w:val="99"/>
    <w:semiHidden/>
    <w:unhideWhenUsed/>
    <w:qFormat/>
    <w:rsid w:val="0017515A"/>
    <w:pPr>
      <w:spacing w:after="0" w:line="240" w:lineRule="auto"/>
    </w:pPr>
    <w:rPr>
      <w:rFonts w:ascii="Segoe UI" w:hAnsi="Segoe UI" w:cs="Segoe UI"/>
      <w:sz w:val="18"/>
      <w:szCs w:val="18"/>
    </w:rPr>
  </w:style>
  <w:style w:type="paragraph" w:styleId="stBilgi">
    <w:name w:val="header"/>
    <w:basedOn w:val="Normal"/>
    <w:link w:val="stBilgiChar"/>
    <w:uiPriority w:val="99"/>
    <w:unhideWhenUsed/>
    <w:rsid w:val="00B776A4"/>
    <w:pPr>
      <w:tabs>
        <w:tab w:val="center" w:pos="4536"/>
        <w:tab w:val="right" w:pos="9072"/>
      </w:tabs>
      <w:spacing w:after="0" w:line="240" w:lineRule="auto"/>
    </w:pPr>
  </w:style>
  <w:style w:type="paragraph" w:styleId="AltBilgi">
    <w:name w:val="footer"/>
    <w:basedOn w:val="Normal"/>
    <w:link w:val="AltBilgiChar"/>
    <w:uiPriority w:val="99"/>
    <w:unhideWhenUsed/>
    <w:rsid w:val="00B776A4"/>
    <w:pPr>
      <w:tabs>
        <w:tab w:val="center" w:pos="4536"/>
        <w:tab w:val="right" w:pos="9072"/>
      </w:tabs>
      <w:spacing w:after="0" w:line="240" w:lineRule="auto"/>
    </w:pPr>
  </w:style>
  <w:style w:type="paragraph" w:styleId="NormalWeb">
    <w:name w:val="Normal (Web)"/>
    <w:basedOn w:val="Normal"/>
    <w:uiPriority w:val="99"/>
    <w:semiHidden/>
    <w:unhideWhenUsed/>
    <w:qFormat/>
    <w:rsid w:val="00B776A4"/>
    <w:pPr>
      <w:spacing w:beforeAutospacing="1" w:afterAutospacing="1" w:line="240" w:lineRule="auto"/>
    </w:pPr>
    <w:rPr>
      <w:rFonts w:ascii="Times New Roman" w:eastAsia="Times New Roman" w:hAnsi="Times New Roman" w:cs="Times New Roman"/>
      <w:sz w:val="24"/>
      <w:szCs w:val="24"/>
      <w:lang w:eastAsia="tr-TR"/>
    </w:rPr>
  </w:style>
  <w:style w:type="paragraph" w:styleId="Dzeltme">
    <w:name w:val="Revision"/>
    <w:uiPriority w:val="99"/>
    <w:semiHidden/>
    <w:qFormat/>
    <w:rsid w:val="00B7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85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velsan@hs02.kep.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53fb180-a0f1-47ee-bb6b-5956a4b631ac" origin="userSelected">
  <element uid="id_classification_nonbusiness" value=""/>
  <element uid="28101b78-9dca-49f0-9bb7-5ad98141e387" value=""/>
</sisl>
</file>

<file path=customXml/itemProps1.xml><?xml version="1.0" encoding="utf-8"?>
<ds:datastoreItem xmlns:ds="http://schemas.openxmlformats.org/officeDocument/2006/customXml" ds:itemID="{2002D2C7-FDF3-4906-8BCC-8CB3EDEC8E4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1018</Words>
  <Characters>5803</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Ece KARAUZ</dc:creator>
  <dc:description/>
  <cp:lastModifiedBy>Betül YARDIMCI</cp:lastModifiedBy>
  <cp:revision>14</cp:revision>
  <dcterms:created xsi:type="dcterms:W3CDTF">2022-03-22T11:02:00Z</dcterms:created>
  <dcterms:modified xsi:type="dcterms:W3CDTF">2022-03-23T11:43:00Z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ocIndexRef">
    <vt:lpwstr>23f831ef-2470-487d-a390-211cf7ddd6dd</vt:lpwstr>
  </property>
  <property fmtid="{D5CDD505-2E9C-101B-9397-08002B2CF9AE}" pid="9" name="bjSaver">
    <vt:lpwstr>m9lcbxfTx5xesopdgRQTbqbLCgcX3nkq</vt:lpwstr>
  </property>
  <property fmtid="{D5CDD505-2E9C-101B-9397-08002B2CF9AE}" pid="10" name="bjDocumentLabelXML">
    <vt:lpwstr>&lt;?xml version="1.0" encoding="us-ascii"?&gt;&lt;sisl xmlns:xsi="http://www.w3.org/2001/XMLSchema-instance" xmlns:xsd="http://www.w3.org/2001/XMLSchema" sislVersion="0" policy="753fb180-a0f1-47ee-bb6b-5956a4b631ac" origin="userSelected" xmlns="http://www.boldonj</vt:lpwstr>
  </property>
  <property fmtid="{D5CDD505-2E9C-101B-9397-08002B2CF9AE}" pid="11" name="bjDocumentLabelXML-0">
    <vt:lpwstr>ames.com/2008/01/sie/internal/label"&gt;&lt;element uid="id_classification_nonbusiness" value="" /&gt;&lt;element uid="28101b78-9dca-49f0-9bb7-5ad98141e387" value="" /&gt;&lt;/sisl&gt;</vt:lpwstr>
  </property>
  <property fmtid="{D5CDD505-2E9C-101B-9397-08002B2CF9AE}" pid="12" name="bjDocumentSecurityLabel">
    <vt:lpwstr>TASNİF DIŞI</vt:lpwstr>
  </property>
  <property fmtid="{D5CDD505-2E9C-101B-9397-08002B2CF9AE}" pid="13" name="bjHeaderBothDocProperty">
    <vt:lpwstr>TASNİF DIŞI</vt:lpwstr>
  </property>
  <property fmtid="{D5CDD505-2E9C-101B-9397-08002B2CF9AE}" pid="14" name="bjHeaderFirstPageDocProperty">
    <vt:lpwstr>TASNİF DIŞI</vt:lpwstr>
  </property>
  <property fmtid="{D5CDD505-2E9C-101B-9397-08002B2CF9AE}" pid="15" name="bjHeaderEvenPageDocProperty">
    <vt:lpwstr>TASNİF DIŞI</vt:lpwstr>
  </property>
  <property fmtid="{D5CDD505-2E9C-101B-9397-08002B2CF9AE}" pid="16" name="bjFooterBothDocProperty">
    <vt:lpwstr>TASNİF DIŞI</vt:lpwstr>
  </property>
  <property fmtid="{D5CDD505-2E9C-101B-9397-08002B2CF9AE}" pid="17" name="bjFooterFirstPageDocProperty">
    <vt:lpwstr>TASNİF DIŞI</vt:lpwstr>
  </property>
  <property fmtid="{D5CDD505-2E9C-101B-9397-08002B2CF9AE}" pid="18" name="bjFooterEvenPageDocProperty">
    <vt:lpwstr>TASNİF DIŞI</vt:lpwstr>
  </property>
  <property fmtid="{D5CDD505-2E9C-101B-9397-08002B2CF9AE}" pid="19" name="bjClsUserRVM">
    <vt:lpwstr>[]</vt:lpwstr>
  </property>
</Properties>
</file>